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0C55" w14:textId="226D6D9A" w:rsidR="000D0DF0" w:rsidRPr="00AC2927" w:rsidRDefault="00AC2927" w:rsidP="00ED3B52">
      <w:pPr>
        <w:jc w:val="right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10A9" wp14:editId="24DE1F17">
                <wp:simplePos x="0" y="0"/>
                <wp:positionH relativeFrom="column">
                  <wp:posOffset>5464810</wp:posOffset>
                </wp:positionH>
                <wp:positionV relativeFrom="paragraph">
                  <wp:posOffset>16510</wp:posOffset>
                </wp:positionV>
                <wp:extent cx="942975" cy="323850"/>
                <wp:effectExtent l="0" t="0" r="28575" b="19050"/>
                <wp:wrapNone/>
                <wp:docPr id="21268554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A1F07" id="正方形/長方形 1" o:spid="_x0000_s1026" style="position:absolute;left:0;text-align:left;margin-left:430.3pt;margin-top:1.3pt;width:7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" filled="f" strokecolor="#030e13 [484]" strokeweight="1pt"/>
            </w:pict>
          </mc:Fallback>
        </mc:AlternateContent>
      </w:r>
      <w:r w:rsidR="000D0DF0" w:rsidRPr="00AC2927">
        <w:rPr>
          <w:rFonts w:ascii="游明朝" w:eastAsia="游明朝" w:hAnsi="游明朝" w:hint="eastAsia"/>
          <w:sz w:val="32"/>
          <w:szCs w:val="32"/>
        </w:rPr>
        <w:t>資料</w:t>
      </w:r>
      <w:r>
        <w:rPr>
          <w:rFonts w:ascii="游明朝" w:eastAsia="游明朝" w:hAnsi="游明朝" w:hint="eastAsia"/>
          <w:sz w:val="32"/>
          <w:szCs w:val="32"/>
        </w:rPr>
        <w:t xml:space="preserve"> </w:t>
      </w:r>
      <w:r w:rsidR="000D0DF0" w:rsidRPr="00AC2927">
        <w:rPr>
          <w:rFonts w:ascii="游明朝" w:eastAsia="游明朝" w:hAnsi="游明朝" w:hint="eastAsia"/>
          <w:sz w:val="32"/>
          <w:szCs w:val="32"/>
        </w:rPr>
        <w:t>２</w:t>
      </w:r>
    </w:p>
    <w:p w14:paraId="7B03F5CF" w14:textId="68783040" w:rsidR="002535AF" w:rsidRPr="00F548AF" w:rsidRDefault="000D0DF0" w:rsidP="00E3506B">
      <w:pPr>
        <w:spacing w:line="440" w:lineRule="exact"/>
        <w:jc w:val="center"/>
        <w:rPr>
          <w:rFonts w:eastAsiaTheme="minorHAnsi"/>
          <w:b/>
          <w:bCs/>
          <w:sz w:val="24"/>
          <w:szCs w:val="24"/>
          <w:bdr w:val="single" w:sz="4" w:space="0" w:color="auto"/>
        </w:rPr>
      </w:pPr>
      <w:r w:rsidRPr="00F548AF">
        <w:rPr>
          <w:rFonts w:eastAsiaTheme="minorHAnsi" w:hint="eastAsia"/>
          <w:b/>
          <w:bCs/>
          <w:sz w:val="24"/>
          <w:szCs w:val="24"/>
        </w:rPr>
        <w:t>通信教育（第2型）の受講について</w:t>
      </w:r>
    </w:p>
    <w:p w14:paraId="4F98B946" w14:textId="77777777" w:rsidR="000D0DF0" w:rsidRPr="00ED3B52" w:rsidRDefault="000D0DF0" w:rsidP="001D0B18">
      <w:pPr>
        <w:spacing w:line="240" w:lineRule="exact"/>
        <w:rPr>
          <w:rFonts w:ascii="游明朝" w:eastAsia="游明朝" w:hAnsi="游明朝"/>
          <w:sz w:val="24"/>
          <w:szCs w:val="24"/>
        </w:rPr>
      </w:pPr>
    </w:p>
    <w:p w14:paraId="5F7E91C2" w14:textId="77777777" w:rsidR="001D0B18" w:rsidRDefault="008B6242" w:rsidP="00F548AF">
      <w:pPr>
        <w:ind w:firstLineChars="50" w:firstLine="120"/>
        <w:rPr>
          <w:rFonts w:ascii="游明朝" w:eastAsia="游明朝" w:hAnsi="游明朝"/>
          <w:sz w:val="24"/>
          <w:szCs w:val="24"/>
        </w:rPr>
      </w:pPr>
      <w:r w:rsidRPr="00D4239B">
        <w:rPr>
          <w:rFonts w:ascii="游明朝" w:eastAsia="游明朝" w:hAnsi="游明朝" w:hint="eastAsia"/>
          <w:sz w:val="24"/>
          <w:szCs w:val="24"/>
        </w:rPr>
        <w:t>クリーニング師研修及びクリーニング業務従事者講習は、県下</w:t>
      </w:r>
      <w:r w:rsidR="001D0B18">
        <w:rPr>
          <w:rFonts w:ascii="游明朝" w:eastAsia="游明朝" w:hAnsi="游明朝" w:hint="eastAsia"/>
          <w:sz w:val="24"/>
          <w:szCs w:val="24"/>
        </w:rPr>
        <w:t>３</w:t>
      </w:r>
      <w:r w:rsidRPr="00D4239B">
        <w:rPr>
          <w:rFonts w:ascii="游明朝" w:eastAsia="游明朝" w:hAnsi="游明朝" w:hint="eastAsia"/>
          <w:sz w:val="24"/>
          <w:szCs w:val="24"/>
        </w:rPr>
        <w:t>会場での開催の他、通信</w:t>
      </w:r>
    </w:p>
    <w:p w14:paraId="136E2B12" w14:textId="32E03C85" w:rsidR="008B6242" w:rsidRPr="00D4239B" w:rsidRDefault="008B6242" w:rsidP="00F548AF">
      <w:pPr>
        <w:ind w:firstLineChars="50" w:firstLine="120"/>
        <w:rPr>
          <w:rFonts w:ascii="游明朝" w:eastAsia="游明朝" w:hAnsi="游明朝"/>
          <w:sz w:val="24"/>
          <w:szCs w:val="24"/>
        </w:rPr>
      </w:pPr>
      <w:r w:rsidRPr="00D4239B">
        <w:rPr>
          <w:rFonts w:ascii="游明朝" w:eastAsia="游明朝" w:hAnsi="游明朝" w:hint="eastAsia"/>
          <w:sz w:val="24"/>
          <w:szCs w:val="24"/>
        </w:rPr>
        <w:t>教育での受講も用意しております。</w:t>
      </w:r>
    </w:p>
    <w:p w14:paraId="4EC366E8" w14:textId="173F11C6" w:rsidR="008B6242" w:rsidRPr="00ED3B52" w:rsidRDefault="00CF61BA">
      <w:pPr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4B9F1" wp14:editId="6FAE8C35">
                <wp:simplePos x="0" y="0"/>
                <wp:positionH relativeFrom="column">
                  <wp:posOffset>119380</wp:posOffset>
                </wp:positionH>
                <wp:positionV relativeFrom="paragraph">
                  <wp:posOffset>240030</wp:posOffset>
                </wp:positionV>
                <wp:extent cx="6086475" cy="3823970"/>
                <wp:effectExtent l="0" t="0" r="28575" b="24130"/>
                <wp:wrapNone/>
                <wp:docPr id="14548628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82397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F10F8" id="正方形/長方形 2" o:spid="_x0000_s1026" style="position:absolute;left:0;text-align:left;margin-left:9.4pt;margin-top:18.9pt;width:479.25pt;height:30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" filled="f" strokecolor="#030e13 [484]" strokeweight="1pt">
                <v:stroke dashstyle="1 1"/>
              </v:rect>
            </w:pict>
          </mc:Fallback>
        </mc:AlternateContent>
      </w:r>
      <w:r w:rsidR="008B6242" w:rsidRPr="00ED3B52">
        <w:rPr>
          <w:rFonts w:ascii="游明朝" w:eastAsia="游明朝" w:hAnsi="游明朝" w:hint="eastAsia"/>
          <w:sz w:val="28"/>
          <w:szCs w:val="28"/>
        </w:rPr>
        <w:t>1．通信教育（</w:t>
      </w:r>
      <w:r w:rsidR="00C85E6D" w:rsidRPr="00ED3B52">
        <w:rPr>
          <w:rFonts w:ascii="游明朝" w:eastAsia="游明朝" w:hAnsi="游明朝" w:hint="eastAsia"/>
          <w:sz w:val="28"/>
          <w:szCs w:val="28"/>
        </w:rPr>
        <w:t>申込方法</w:t>
      </w:r>
      <w:r w:rsidR="003E14C9" w:rsidRPr="00ED3B52">
        <w:rPr>
          <w:rFonts w:ascii="游明朝" w:eastAsia="游明朝" w:hAnsi="游明朝" w:hint="eastAsia"/>
          <w:sz w:val="28"/>
          <w:szCs w:val="28"/>
        </w:rPr>
        <w:t>・受講</w:t>
      </w:r>
      <w:r w:rsidR="0076650D">
        <w:rPr>
          <w:rFonts w:ascii="游明朝" w:eastAsia="游明朝" w:hAnsi="游明朝" w:hint="eastAsia"/>
          <w:sz w:val="28"/>
          <w:szCs w:val="28"/>
        </w:rPr>
        <w:t>の流れ</w:t>
      </w:r>
      <w:r w:rsidR="008B6242" w:rsidRPr="00ED3B52">
        <w:rPr>
          <w:rFonts w:ascii="游明朝" w:eastAsia="游明朝" w:hAnsi="游明朝" w:hint="eastAsia"/>
          <w:sz w:val="28"/>
          <w:szCs w:val="28"/>
        </w:rPr>
        <w:t>）</w:t>
      </w:r>
    </w:p>
    <w:p w14:paraId="1149E601" w14:textId="4C21622A" w:rsidR="00E441F6" w:rsidRPr="00C85E6D" w:rsidRDefault="008B6242">
      <w:pPr>
        <w:rPr>
          <w:rFonts w:ascii="游明朝" w:eastAsia="游明朝" w:hAnsi="游明朝"/>
          <w:sz w:val="28"/>
          <w:szCs w:val="28"/>
        </w:rPr>
      </w:pPr>
      <w:r w:rsidRPr="00AC2927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（1）申込（申込期間：令和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７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年8月1日～令和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７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年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９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月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１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日）</w:t>
      </w:r>
      <w:r w:rsidR="00EB6216">
        <w:rPr>
          <w:rFonts w:ascii="游明朝" w:eastAsia="游明朝" w:hAnsi="游明朝" w:hint="eastAsia"/>
          <w:sz w:val="28"/>
          <w:szCs w:val="28"/>
          <w:shd w:val="pct15" w:color="auto" w:fill="FFFFFF"/>
        </w:rPr>
        <w:t xml:space="preserve">　 </w:t>
      </w:r>
    </w:p>
    <w:p w14:paraId="5FFB8054" w14:textId="06582C6E" w:rsidR="008B6242" w:rsidRPr="00C95024" w:rsidRDefault="00C95024" w:rsidP="00C85E6D">
      <w:pPr>
        <w:ind w:firstLineChars="300" w:firstLine="660"/>
        <w:rPr>
          <w:rFonts w:ascii="游明朝" w:eastAsia="游明朝" w:hAnsi="游明朝"/>
          <w:sz w:val="22"/>
        </w:rPr>
      </w:pPr>
      <w:r w:rsidRPr="00F00982">
        <w:rPr>
          <w:rFonts w:ascii="游明朝" w:eastAsia="游明朝" w:hAnsi="游明朝" w:hint="eastAsia"/>
          <w:b/>
          <w:bCs/>
          <w:sz w:val="22"/>
        </w:rPr>
        <w:t>・</w:t>
      </w:r>
      <w:r w:rsidR="00E441F6" w:rsidRPr="00F00982">
        <w:rPr>
          <w:rFonts w:ascii="游明朝" w:eastAsia="游明朝" w:hAnsi="游明朝" w:hint="eastAsia"/>
          <w:b/>
          <w:bCs/>
          <w:sz w:val="22"/>
        </w:rPr>
        <w:t>受講料</w:t>
      </w:r>
      <w:r w:rsidR="008B0656" w:rsidRPr="00F00982">
        <w:rPr>
          <w:rFonts w:ascii="游明朝" w:eastAsia="游明朝" w:hAnsi="游明朝" w:hint="eastAsia"/>
          <w:b/>
          <w:bCs/>
          <w:sz w:val="22"/>
        </w:rPr>
        <w:t>支払（手数料各自負担</w:t>
      </w:r>
      <w:r w:rsidR="00C85E6D" w:rsidRPr="00F00982">
        <w:rPr>
          <w:rFonts w:ascii="游明朝" w:eastAsia="游明朝" w:hAnsi="游明朝" w:hint="eastAsia"/>
          <w:b/>
          <w:bCs/>
          <w:sz w:val="22"/>
        </w:rPr>
        <w:t>）</w:t>
      </w:r>
      <w:r w:rsidR="00EB6216">
        <w:rPr>
          <w:rFonts w:ascii="游明朝" w:eastAsia="游明朝" w:hAnsi="游明朝" w:hint="eastAsia"/>
          <w:sz w:val="22"/>
        </w:rPr>
        <w:t>… 郵便局にて同封の払込取扱票でお支払い下さい。</w:t>
      </w:r>
    </w:p>
    <w:p w14:paraId="1672E215" w14:textId="51944E97" w:rsidR="00E441F6" w:rsidRPr="00EB6216" w:rsidRDefault="00E441F6">
      <w:pPr>
        <w:rPr>
          <w:rFonts w:ascii="游明朝" w:eastAsia="游明朝" w:hAnsi="游明朝"/>
          <w:sz w:val="22"/>
          <w:u w:val="double"/>
        </w:rPr>
      </w:pPr>
      <w:r>
        <w:rPr>
          <w:rFonts w:ascii="游明朝" w:eastAsia="游明朝" w:hAnsi="游明朝" w:hint="eastAsia"/>
          <w:sz w:val="22"/>
        </w:rPr>
        <w:t xml:space="preserve">　　　</w:t>
      </w:r>
      <w:r w:rsidR="008B0656">
        <w:rPr>
          <w:rFonts w:ascii="游明朝" w:eastAsia="游明朝" w:hAnsi="游明朝" w:hint="eastAsia"/>
          <w:sz w:val="22"/>
        </w:rPr>
        <w:t xml:space="preserve">　</w:t>
      </w:r>
      <w:r w:rsidRPr="00EB6216">
        <w:rPr>
          <w:rFonts w:ascii="游明朝" w:eastAsia="游明朝" w:hAnsi="游明朝" w:hint="eastAsia"/>
          <w:sz w:val="22"/>
          <w:u w:val="double"/>
        </w:rPr>
        <w:t>クリーニング師：５，０００円、クリーニング業務従事者：４，５００円</w:t>
      </w:r>
      <w:r w:rsidR="00CC74B9">
        <w:rPr>
          <w:rFonts w:ascii="游明朝" w:eastAsia="游明朝" w:hAnsi="游明朝" w:hint="eastAsia"/>
          <w:sz w:val="22"/>
          <w:u w:val="double"/>
        </w:rPr>
        <w:t xml:space="preserve">　(各1名分)</w:t>
      </w:r>
    </w:p>
    <w:p w14:paraId="043ECD5A" w14:textId="7B45907B" w:rsidR="00EB6216" w:rsidRPr="00EB6216" w:rsidRDefault="00EB6216">
      <w:pPr>
        <w:rPr>
          <w:rFonts w:ascii="游明朝" w:eastAsia="游明朝" w:hAnsi="游明朝"/>
          <w:sz w:val="22"/>
        </w:rPr>
      </w:pPr>
      <w:r w:rsidRPr="00EB6216">
        <w:rPr>
          <w:rFonts w:ascii="游明朝" w:eastAsia="游明朝" w:hAnsi="游明朝" w:hint="eastAsia"/>
          <w:sz w:val="22"/>
        </w:rPr>
        <w:t xml:space="preserve">　　　　</w:t>
      </w:r>
      <w:r>
        <w:rPr>
          <w:rFonts w:ascii="游明朝" w:eastAsia="游明朝" w:hAnsi="游明朝" w:hint="eastAsia"/>
          <w:sz w:val="22"/>
        </w:rPr>
        <w:t xml:space="preserve">　なお、返却される「振替払込請求書兼受領証」はお手元で保管して下さい。</w:t>
      </w:r>
      <w:r w:rsidRPr="00EB6216">
        <w:rPr>
          <w:rFonts w:ascii="游明朝" w:eastAsia="游明朝" w:hAnsi="游明朝" w:hint="eastAsia"/>
          <w:sz w:val="22"/>
        </w:rPr>
        <w:t xml:space="preserve">　</w:t>
      </w:r>
    </w:p>
    <w:p w14:paraId="6CCA6C95" w14:textId="5A46F382" w:rsidR="00C27530" w:rsidRDefault="008B0656" w:rsidP="008B0656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</w:t>
      </w:r>
      <w:r w:rsidR="00C85E6D">
        <w:rPr>
          <w:rFonts w:ascii="游明朝" w:eastAsia="游明朝" w:hAnsi="游明朝" w:hint="eastAsia"/>
          <w:sz w:val="22"/>
        </w:rPr>
        <w:t xml:space="preserve">　</w:t>
      </w:r>
      <w:r w:rsidR="00C95024" w:rsidRPr="00F00982">
        <w:rPr>
          <w:rFonts w:ascii="游明朝" w:eastAsia="游明朝" w:hAnsi="游明朝" w:hint="eastAsia"/>
          <w:b/>
          <w:bCs/>
          <w:sz w:val="22"/>
        </w:rPr>
        <w:t>・</w:t>
      </w:r>
      <w:r w:rsidRPr="00F00982">
        <w:rPr>
          <w:rFonts w:ascii="游明朝" w:eastAsia="游明朝" w:hAnsi="游明朝" w:hint="eastAsia"/>
          <w:b/>
          <w:bCs/>
          <w:sz w:val="22"/>
        </w:rPr>
        <w:t>受講申込書、通信教育(第2型)</w:t>
      </w:r>
      <w:r w:rsidR="00890524" w:rsidRPr="00F00982">
        <w:rPr>
          <w:rFonts w:ascii="游明朝" w:eastAsia="游明朝" w:hAnsi="游明朝" w:hint="eastAsia"/>
          <w:b/>
          <w:bCs/>
          <w:sz w:val="22"/>
        </w:rPr>
        <w:t>申込書</w:t>
      </w:r>
      <w:r w:rsidR="00C27530">
        <w:rPr>
          <w:rFonts w:ascii="游明朝" w:eastAsia="游明朝" w:hAnsi="游明朝" w:hint="eastAsia"/>
          <w:b/>
          <w:bCs/>
          <w:sz w:val="22"/>
        </w:rPr>
        <w:t>（下部のキリトリ線以下）</w:t>
      </w:r>
      <w:r w:rsidRPr="00F00982">
        <w:rPr>
          <w:rFonts w:ascii="游明朝" w:eastAsia="游明朝" w:hAnsi="游明朝" w:hint="eastAsia"/>
          <w:b/>
          <w:bCs/>
          <w:sz w:val="22"/>
        </w:rPr>
        <w:t>の提出</w:t>
      </w:r>
      <w:r w:rsidR="00EB6216">
        <w:rPr>
          <w:rFonts w:ascii="游明朝" w:eastAsia="游明朝" w:hAnsi="游明朝" w:hint="eastAsia"/>
          <w:sz w:val="22"/>
        </w:rPr>
        <w:t xml:space="preserve"> </w:t>
      </w:r>
    </w:p>
    <w:p w14:paraId="334D276E" w14:textId="43494435" w:rsidR="00EB6216" w:rsidRDefault="00C85E6D" w:rsidP="00C27530">
      <w:pPr>
        <w:ind w:firstLineChars="500" w:firstLine="110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複数名申込の場合は</w:t>
      </w:r>
      <w:r w:rsidR="00C95024">
        <w:rPr>
          <w:rFonts w:ascii="游明朝" w:eastAsia="游明朝" w:hAnsi="游明朝" w:hint="eastAsia"/>
          <w:sz w:val="22"/>
        </w:rPr>
        <w:t>コピー可</w:t>
      </w:r>
      <w:r w:rsidRPr="00C85E6D">
        <w:rPr>
          <w:rFonts w:ascii="游明朝" w:eastAsia="游明朝" w:hAnsi="游明朝" w:hint="eastAsia"/>
          <w:sz w:val="22"/>
        </w:rPr>
        <w:t xml:space="preserve">　</w:t>
      </w:r>
    </w:p>
    <w:p w14:paraId="02540899" w14:textId="5209E3DC" w:rsidR="008B0656" w:rsidRDefault="00EB6216" w:rsidP="008B0656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同封の返信用封筒に所定の郵便料金切手</w:t>
      </w:r>
      <w:r w:rsidRPr="00EB6216">
        <w:rPr>
          <w:rFonts w:ascii="游明朝" w:eastAsia="游明朝" w:hAnsi="游明朝" w:hint="eastAsia"/>
          <w:szCs w:val="21"/>
        </w:rPr>
        <w:t>(重量</w:t>
      </w:r>
      <w:r w:rsidR="00643539">
        <w:rPr>
          <w:rFonts w:ascii="游明朝" w:eastAsia="游明朝" w:hAnsi="游明朝" w:hint="eastAsia"/>
          <w:szCs w:val="21"/>
        </w:rPr>
        <w:t>50</w:t>
      </w:r>
      <w:r w:rsidRPr="00EB6216">
        <w:rPr>
          <w:rFonts w:ascii="游明朝" w:eastAsia="游明朝" w:hAnsi="游明朝" w:hint="eastAsia"/>
          <w:szCs w:val="21"/>
        </w:rPr>
        <w:t>ｇ以内</w:t>
      </w:r>
      <w:r w:rsidR="001D0B18">
        <w:rPr>
          <w:rFonts w:ascii="游明朝" w:eastAsia="游明朝" w:hAnsi="游明朝" w:hint="eastAsia"/>
          <w:szCs w:val="21"/>
        </w:rPr>
        <w:t>110</w:t>
      </w:r>
      <w:r w:rsidRPr="00EB6216">
        <w:rPr>
          <w:rFonts w:ascii="游明朝" w:eastAsia="游明朝" w:hAnsi="游明朝" w:hint="eastAsia"/>
          <w:szCs w:val="21"/>
        </w:rPr>
        <w:t>円)</w:t>
      </w:r>
      <w:r>
        <w:rPr>
          <w:rFonts w:ascii="游明朝" w:eastAsia="游明朝" w:hAnsi="游明朝" w:hint="eastAsia"/>
          <w:sz w:val="22"/>
        </w:rPr>
        <w:t>を貼り郵送して下さい。</w:t>
      </w:r>
    </w:p>
    <w:p w14:paraId="41ED6D24" w14:textId="169EA3D2" w:rsidR="00E3506B" w:rsidRPr="00C85E6D" w:rsidRDefault="00E3506B" w:rsidP="008B0656">
      <w:pPr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</w:rPr>
        <w:t xml:space="preserve">　　　　　メール、FAXによる申込も可能です。（様式は、当センターHPに掲載）</w:t>
      </w:r>
    </w:p>
    <w:p w14:paraId="18BDFAC5" w14:textId="096DA20D" w:rsidR="00C85E6D" w:rsidRPr="00C85E6D" w:rsidRDefault="008B0656" w:rsidP="00C85E6D">
      <w:pPr>
        <w:rPr>
          <w:rFonts w:ascii="游明朝" w:eastAsia="游明朝" w:hAnsi="游明朝"/>
          <w:b/>
          <w:bCs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</w:t>
      </w:r>
      <w:r w:rsidR="00ED3B52">
        <w:rPr>
          <w:rFonts w:ascii="游明朝" w:eastAsia="游明朝" w:hAnsi="游明朝" w:hint="eastAsia"/>
          <w:sz w:val="22"/>
        </w:rPr>
        <w:t xml:space="preserve"> </w:t>
      </w:r>
      <w:r w:rsidRPr="00C85E6D">
        <w:rPr>
          <w:rFonts w:ascii="游明朝" w:eastAsia="游明朝" w:hAnsi="游明朝" w:hint="eastAsia"/>
          <w:b/>
          <w:bCs/>
          <w:sz w:val="22"/>
        </w:rPr>
        <w:t>※受講料の</w:t>
      </w:r>
      <w:r w:rsidR="00C85E6D" w:rsidRPr="00C85E6D">
        <w:rPr>
          <w:rFonts w:ascii="游明朝" w:eastAsia="游明朝" w:hAnsi="游明朝" w:hint="eastAsia"/>
          <w:b/>
          <w:bCs/>
          <w:sz w:val="22"/>
        </w:rPr>
        <w:t>支払い、申込書2種</w:t>
      </w:r>
      <w:r w:rsidR="00C27530">
        <w:rPr>
          <w:rFonts w:ascii="游明朝" w:eastAsia="游明朝" w:hAnsi="游明朝" w:hint="eastAsia"/>
          <w:b/>
          <w:bCs/>
          <w:sz w:val="22"/>
        </w:rPr>
        <w:t>類</w:t>
      </w:r>
      <w:r w:rsidR="00C85E6D" w:rsidRPr="00C85E6D">
        <w:rPr>
          <w:rFonts w:ascii="游明朝" w:eastAsia="游明朝" w:hAnsi="游明朝" w:hint="eastAsia"/>
          <w:b/>
          <w:bCs/>
          <w:sz w:val="22"/>
        </w:rPr>
        <w:t>の提出が完了した時点で申込となります。</w:t>
      </w:r>
    </w:p>
    <w:p w14:paraId="0644C2D3" w14:textId="25A93E74" w:rsidR="008B6242" w:rsidRPr="00C95024" w:rsidRDefault="008B6242" w:rsidP="008B6242">
      <w:pPr>
        <w:ind w:firstLineChars="100" w:firstLine="280"/>
        <w:rPr>
          <w:rFonts w:ascii="游明朝" w:eastAsia="游明朝" w:hAnsi="游明朝"/>
          <w:sz w:val="28"/>
          <w:szCs w:val="28"/>
          <w:shd w:val="pct15" w:color="auto" w:fill="FFFFFF"/>
        </w:rPr>
      </w:pP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（2）テキスト、問題集、解答用紙の</w:t>
      </w:r>
      <w:r w:rsidR="00855160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送付（令和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７</w:t>
      </w:r>
      <w:r w:rsidR="00855160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年9月中旬）</w:t>
      </w:r>
      <w:r w:rsidR="0076650D">
        <w:rPr>
          <w:rFonts w:ascii="游明朝" w:eastAsia="游明朝" w:hAnsi="游明朝" w:hint="eastAsia"/>
          <w:sz w:val="28"/>
          <w:szCs w:val="28"/>
          <w:shd w:val="pct15" w:color="auto" w:fill="FFFFFF"/>
        </w:rPr>
        <w:t xml:space="preserve">　　</w:t>
      </w:r>
    </w:p>
    <w:p w14:paraId="7334A68E" w14:textId="6F00CF6F" w:rsidR="00C85E6D" w:rsidRDefault="00855160" w:rsidP="00C85E6D">
      <w:pPr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</w:t>
      </w:r>
      <w:r w:rsidR="00E441F6">
        <w:rPr>
          <w:rFonts w:ascii="游明朝" w:eastAsia="游明朝" w:hAnsi="游明朝" w:hint="eastAsia"/>
          <w:sz w:val="22"/>
        </w:rPr>
        <w:t>・</w:t>
      </w:r>
      <w:r>
        <w:rPr>
          <w:rFonts w:ascii="游明朝" w:eastAsia="游明朝" w:hAnsi="游明朝" w:hint="eastAsia"/>
          <w:sz w:val="22"/>
        </w:rPr>
        <w:t>テキストにて自学し、レポート問題（20問）</w:t>
      </w:r>
      <w:r w:rsidR="00C27530">
        <w:rPr>
          <w:rFonts w:ascii="游明朝" w:eastAsia="游明朝" w:hAnsi="游明朝" w:hint="eastAsia"/>
          <w:sz w:val="22"/>
        </w:rPr>
        <w:t>を</w:t>
      </w:r>
      <w:r w:rsidR="00E441F6">
        <w:rPr>
          <w:rFonts w:ascii="游明朝" w:eastAsia="游明朝" w:hAnsi="游明朝" w:hint="eastAsia"/>
          <w:sz w:val="22"/>
        </w:rPr>
        <w:t>解答</w:t>
      </w:r>
      <w:r w:rsidR="00C27530">
        <w:rPr>
          <w:rFonts w:ascii="游明朝" w:eastAsia="游明朝" w:hAnsi="游明朝" w:hint="eastAsia"/>
          <w:sz w:val="22"/>
        </w:rPr>
        <w:t>用紙に記入し</w:t>
      </w:r>
      <w:r w:rsidR="00E441F6">
        <w:rPr>
          <w:rFonts w:ascii="游明朝" w:eastAsia="游明朝" w:hAnsi="游明朝" w:hint="eastAsia"/>
          <w:sz w:val="22"/>
        </w:rPr>
        <w:t>ます。</w:t>
      </w:r>
    </w:p>
    <w:p w14:paraId="0990C349" w14:textId="5705F9C7" w:rsidR="00E441F6" w:rsidRPr="00C85E6D" w:rsidRDefault="00E441F6" w:rsidP="00E441F6">
      <w:pPr>
        <w:ind w:firstLineChars="100" w:firstLine="280"/>
        <w:rPr>
          <w:rFonts w:ascii="游明朝" w:eastAsia="游明朝" w:hAnsi="游明朝"/>
          <w:sz w:val="28"/>
          <w:szCs w:val="28"/>
        </w:rPr>
      </w:pP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（3）</w:t>
      </w:r>
      <w:r w:rsidR="00C85E6D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解答用紙の提出（提出期限：令和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７</w:t>
      </w:r>
      <w:r w:rsidR="00C85E6D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年</w:t>
      </w:r>
      <w:r w:rsid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11</w:t>
      </w:r>
      <w:r w:rsidR="00C85E6D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月</w:t>
      </w:r>
      <w:r w:rsid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1</w:t>
      </w:r>
      <w:r w:rsidR="00643539">
        <w:rPr>
          <w:rFonts w:ascii="游明朝" w:eastAsia="游明朝" w:hAnsi="游明朝" w:hint="eastAsia"/>
          <w:sz w:val="28"/>
          <w:szCs w:val="28"/>
          <w:shd w:val="pct15" w:color="auto" w:fill="FFFFFF"/>
        </w:rPr>
        <w:t>7</w:t>
      </w:r>
      <w:r w:rsidR="00C85E6D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日</w:t>
      </w:r>
      <w:r w:rsidR="00C85E6D" w:rsidRPr="00C95024">
        <w:rPr>
          <w:rFonts w:ascii="游明朝" w:eastAsia="游明朝" w:hAnsi="游明朝" w:hint="eastAsia"/>
          <w:sz w:val="24"/>
          <w:szCs w:val="24"/>
          <w:shd w:val="pct15" w:color="auto" w:fill="FFFFFF"/>
        </w:rPr>
        <w:t>(</w:t>
      </w:r>
      <w:r w:rsidR="00643539">
        <w:rPr>
          <w:rFonts w:ascii="游明朝" w:eastAsia="游明朝" w:hAnsi="游明朝" w:hint="eastAsia"/>
          <w:sz w:val="24"/>
          <w:szCs w:val="24"/>
          <w:shd w:val="pct15" w:color="auto" w:fill="FFFFFF"/>
        </w:rPr>
        <w:t>月</w:t>
      </w:r>
      <w:r w:rsidR="00C85E6D" w:rsidRPr="00C95024">
        <w:rPr>
          <w:rFonts w:ascii="游明朝" w:eastAsia="游明朝" w:hAnsi="游明朝" w:hint="eastAsia"/>
          <w:sz w:val="24"/>
          <w:szCs w:val="24"/>
          <w:shd w:val="pct15" w:color="auto" w:fill="FFFFFF"/>
        </w:rPr>
        <w:t>)</w:t>
      </w:r>
      <w:r w:rsidR="00C85E6D"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）</w:t>
      </w:r>
      <w:r w:rsidR="00EB6216">
        <w:rPr>
          <w:rFonts w:ascii="游明朝" w:eastAsia="游明朝" w:hAnsi="游明朝" w:hint="eastAsia"/>
          <w:sz w:val="28"/>
          <w:szCs w:val="28"/>
          <w:shd w:val="pct15" w:color="auto" w:fill="FFFFFF"/>
        </w:rPr>
        <w:t xml:space="preserve">       </w:t>
      </w:r>
    </w:p>
    <w:p w14:paraId="74F90A15" w14:textId="3202B070" w:rsidR="00C85E6D" w:rsidRDefault="00C85E6D" w:rsidP="00E441F6">
      <w:pPr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・</w:t>
      </w:r>
      <w:r w:rsidR="00C95024">
        <w:rPr>
          <w:rFonts w:ascii="游明朝" w:eastAsia="游明朝" w:hAnsi="游明朝" w:hint="eastAsia"/>
          <w:sz w:val="22"/>
        </w:rPr>
        <w:t>解答用紙の提出は、受講修了の条件となります。</w:t>
      </w:r>
    </w:p>
    <w:p w14:paraId="79EFF89C" w14:textId="4DBA3B60" w:rsidR="00C95024" w:rsidRPr="00C95024" w:rsidRDefault="00C95024" w:rsidP="00C95024">
      <w:pPr>
        <w:ind w:firstLineChars="100" w:firstLine="280"/>
        <w:rPr>
          <w:rFonts w:ascii="游明朝" w:eastAsia="游明朝" w:hAnsi="游明朝"/>
          <w:sz w:val="28"/>
          <w:szCs w:val="28"/>
          <w:shd w:val="pct15" w:color="auto" w:fill="FFFFFF"/>
        </w:rPr>
      </w:pPr>
      <w:r>
        <w:rPr>
          <w:rFonts w:ascii="游明朝" w:eastAsia="游明朝" w:hAnsi="游明朝" w:hint="eastAsia"/>
          <w:sz w:val="28"/>
          <w:szCs w:val="28"/>
          <w:shd w:val="pct15" w:color="auto" w:fill="FFFFFF"/>
        </w:rPr>
        <w:t>（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4) 修了証及び「解答と解説」の送付（令和</w:t>
      </w:r>
      <w:r w:rsidR="001D0B18">
        <w:rPr>
          <w:rFonts w:ascii="游明朝" w:eastAsia="游明朝" w:hAnsi="游明朝" w:hint="eastAsia"/>
          <w:sz w:val="28"/>
          <w:szCs w:val="28"/>
          <w:shd w:val="pct15" w:color="auto" w:fill="FFFFFF"/>
        </w:rPr>
        <w:t>７</w:t>
      </w:r>
      <w:r w:rsidRPr="00C95024">
        <w:rPr>
          <w:rFonts w:ascii="游明朝" w:eastAsia="游明朝" w:hAnsi="游明朝" w:hint="eastAsia"/>
          <w:sz w:val="28"/>
          <w:szCs w:val="28"/>
          <w:shd w:val="pct15" w:color="auto" w:fill="FFFFFF"/>
        </w:rPr>
        <w:t>年12月上旬）</w:t>
      </w:r>
      <w:r w:rsidR="00ED3B52">
        <w:rPr>
          <w:rFonts w:ascii="游明朝" w:eastAsia="游明朝" w:hAnsi="游明朝" w:hint="eastAsia"/>
          <w:sz w:val="28"/>
          <w:szCs w:val="28"/>
          <w:shd w:val="pct15" w:color="auto" w:fill="FFFFFF"/>
        </w:rPr>
        <w:t xml:space="preserve">      </w:t>
      </w:r>
    </w:p>
    <w:p w14:paraId="2A07B9F1" w14:textId="159995CD" w:rsidR="00C95024" w:rsidRDefault="00C95024" w:rsidP="00E441F6">
      <w:pPr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・</w:t>
      </w:r>
      <w:r w:rsidR="00ED3B52">
        <w:rPr>
          <w:rFonts w:ascii="游明朝" w:eastAsia="游明朝" w:hAnsi="游明朝" w:hint="eastAsia"/>
          <w:sz w:val="22"/>
        </w:rPr>
        <w:t>解答と解説をご覧になり、</w:t>
      </w:r>
      <w:r w:rsidR="0076650D">
        <w:rPr>
          <w:rFonts w:ascii="游明朝" w:eastAsia="游明朝" w:hAnsi="游明朝" w:hint="eastAsia"/>
          <w:sz w:val="22"/>
        </w:rPr>
        <w:t>知識の習得にお役立てください。</w:t>
      </w:r>
    </w:p>
    <w:p w14:paraId="4D6C161D" w14:textId="77777777" w:rsidR="00CC74B9" w:rsidRPr="005922BE" w:rsidRDefault="00CC74B9" w:rsidP="00E441F6">
      <w:pPr>
        <w:ind w:firstLineChars="100" w:firstLine="120"/>
        <w:rPr>
          <w:rFonts w:ascii="游明朝" w:eastAsia="游明朝" w:hAnsi="游明朝"/>
          <w:sz w:val="12"/>
          <w:szCs w:val="12"/>
        </w:rPr>
      </w:pPr>
    </w:p>
    <w:p w14:paraId="24D0CEFC" w14:textId="30A53842" w:rsidR="0076650D" w:rsidRPr="00CC74B9" w:rsidRDefault="0076650D" w:rsidP="00727779">
      <w:pPr>
        <w:rPr>
          <w:rFonts w:ascii="游明朝" w:eastAsia="游明朝" w:hAnsi="游明朝"/>
          <w:sz w:val="28"/>
          <w:szCs w:val="28"/>
        </w:rPr>
      </w:pPr>
      <w:r w:rsidRPr="00CC74B9">
        <w:rPr>
          <w:rFonts w:ascii="游明朝" w:eastAsia="游明朝" w:hAnsi="游明朝" w:hint="eastAsia"/>
          <w:sz w:val="28"/>
          <w:szCs w:val="28"/>
        </w:rPr>
        <w:t>2</w:t>
      </w:r>
      <w:r w:rsidR="00CC74B9">
        <w:rPr>
          <w:rFonts w:ascii="游明朝" w:eastAsia="游明朝" w:hAnsi="游明朝" w:hint="eastAsia"/>
          <w:sz w:val="28"/>
          <w:szCs w:val="28"/>
        </w:rPr>
        <w:t xml:space="preserve">. </w:t>
      </w:r>
      <w:r w:rsidRPr="00CC74B9">
        <w:rPr>
          <w:rFonts w:ascii="游明朝" w:eastAsia="游明朝" w:hAnsi="游明朝" w:hint="eastAsia"/>
          <w:sz w:val="28"/>
          <w:szCs w:val="28"/>
        </w:rPr>
        <w:t>留意事項</w:t>
      </w:r>
    </w:p>
    <w:p w14:paraId="066835C2" w14:textId="77777777" w:rsidR="00CC74B9" w:rsidRPr="00CC74B9" w:rsidRDefault="0076650D" w:rsidP="00E441F6">
      <w:pPr>
        <w:ind w:firstLineChars="100" w:firstLine="220"/>
        <w:rPr>
          <w:rFonts w:ascii="游明朝" w:eastAsia="游明朝" w:hAnsi="游明朝"/>
          <w:b/>
          <w:bCs/>
          <w:sz w:val="24"/>
          <w:szCs w:val="24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CC74B9">
        <w:rPr>
          <w:rFonts w:ascii="游明朝" w:eastAsia="游明朝" w:hAnsi="游明朝" w:hint="eastAsia"/>
          <w:sz w:val="22"/>
        </w:rPr>
        <w:t xml:space="preserve">  </w:t>
      </w:r>
      <w:r w:rsidRPr="00CC74B9">
        <w:rPr>
          <w:rFonts w:ascii="游明朝" w:eastAsia="游明朝" w:hAnsi="游明朝" w:hint="eastAsia"/>
          <w:b/>
          <w:bCs/>
          <w:sz w:val="24"/>
          <w:szCs w:val="24"/>
        </w:rPr>
        <w:t>提出期限までにレポート問題の解答が提出されない場合は、研修(講習)未受講と</w:t>
      </w:r>
    </w:p>
    <w:p w14:paraId="34E4DFF7" w14:textId="1E8918A4" w:rsidR="0076650D" w:rsidRPr="00CC74B9" w:rsidRDefault="0076650D" w:rsidP="00CC74B9">
      <w:pPr>
        <w:ind w:firstLineChars="200" w:firstLine="480"/>
        <w:rPr>
          <w:rFonts w:ascii="游明朝" w:eastAsia="游明朝" w:hAnsi="游明朝"/>
          <w:b/>
          <w:bCs/>
          <w:sz w:val="24"/>
          <w:szCs w:val="24"/>
        </w:rPr>
      </w:pPr>
      <w:r w:rsidRPr="00CC74B9">
        <w:rPr>
          <w:rFonts w:ascii="游明朝" w:eastAsia="游明朝" w:hAnsi="游明朝" w:hint="eastAsia"/>
          <w:b/>
          <w:bCs/>
          <w:sz w:val="24"/>
          <w:szCs w:val="24"/>
        </w:rPr>
        <w:t>判定され翌年度再び受講対象者となります。</w:t>
      </w:r>
      <w:r w:rsidRPr="00CC74B9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受講料も返</w:t>
      </w:r>
      <w:r w:rsidR="00EA6ADC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金</w:t>
      </w:r>
      <w:r w:rsidRPr="00CC74B9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されません</w:t>
      </w:r>
      <w:r w:rsidRPr="00CF61BA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。</w:t>
      </w:r>
    </w:p>
    <w:p w14:paraId="00D5A28A" w14:textId="77777777" w:rsidR="00CC74B9" w:rsidRPr="005922BE" w:rsidRDefault="00CC74B9" w:rsidP="00E441F6">
      <w:pPr>
        <w:ind w:firstLineChars="100" w:firstLine="120"/>
        <w:rPr>
          <w:rFonts w:ascii="游明朝" w:eastAsia="游明朝" w:hAnsi="游明朝"/>
          <w:sz w:val="12"/>
          <w:szCs w:val="12"/>
        </w:rPr>
      </w:pPr>
    </w:p>
    <w:p w14:paraId="7BAB0A0B" w14:textId="46994415" w:rsidR="0076650D" w:rsidRPr="00CC74B9" w:rsidRDefault="0076650D" w:rsidP="00727779">
      <w:pPr>
        <w:rPr>
          <w:rFonts w:ascii="游明朝" w:eastAsia="游明朝" w:hAnsi="游明朝"/>
          <w:sz w:val="28"/>
          <w:szCs w:val="28"/>
        </w:rPr>
      </w:pPr>
      <w:r w:rsidRPr="00CC74B9">
        <w:rPr>
          <w:rFonts w:ascii="游明朝" w:eastAsia="游明朝" w:hAnsi="游明朝" w:hint="eastAsia"/>
          <w:sz w:val="28"/>
          <w:szCs w:val="28"/>
        </w:rPr>
        <w:t>3.</w:t>
      </w:r>
      <w:r w:rsidR="00CC74B9">
        <w:rPr>
          <w:rFonts w:ascii="游明朝" w:eastAsia="游明朝" w:hAnsi="游明朝" w:hint="eastAsia"/>
          <w:sz w:val="28"/>
          <w:szCs w:val="28"/>
        </w:rPr>
        <w:t xml:space="preserve"> </w:t>
      </w:r>
      <w:r w:rsidRPr="00CC74B9">
        <w:rPr>
          <w:rFonts w:ascii="游明朝" w:eastAsia="游明朝" w:hAnsi="游明朝" w:hint="eastAsia"/>
          <w:sz w:val="28"/>
          <w:szCs w:val="28"/>
        </w:rPr>
        <w:t>お問合せ・申込先</w:t>
      </w:r>
    </w:p>
    <w:p w14:paraId="061DEF26" w14:textId="183108A8" w:rsidR="00E3506B" w:rsidRPr="00E3506B" w:rsidRDefault="00E3506B" w:rsidP="00E350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506B">
        <w:rPr>
          <w:rFonts w:asciiTheme="minorEastAsia" w:hAnsiTheme="minorEastAsia" w:hint="eastAsia"/>
          <w:sz w:val="24"/>
          <w:szCs w:val="24"/>
        </w:rPr>
        <w:t>(</w:t>
      </w:r>
      <w:r w:rsidR="0076650D" w:rsidRPr="00E3506B">
        <w:rPr>
          <w:rFonts w:asciiTheme="minorEastAsia" w:hAnsiTheme="minorEastAsia" w:hint="eastAsia"/>
          <w:sz w:val="24"/>
          <w:szCs w:val="24"/>
        </w:rPr>
        <w:t>公財</w:t>
      </w:r>
      <w:r w:rsidRPr="00E3506B">
        <w:rPr>
          <w:rFonts w:asciiTheme="minorEastAsia" w:hAnsiTheme="minorEastAsia" w:hint="eastAsia"/>
          <w:sz w:val="24"/>
          <w:szCs w:val="24"/>
        </w:rPr>
        <w:t>)</w:t>
      </w:r>
      <w:r w:rsidR="0076650D" w:rsidRPr="00E3506B">
        <w:rPr>
          <w:rFonts w:asciiTheme="minorEastAsia" w:hAnsiTheme="minorEastAsia" w:hint="eastAsia"/>
          <w:sz w:val="24"/>
          <w:szCs w:val="24"/>
        </w:rPr>
        <w:t>長野県生活衛生営業指導</w:t>
      </w:r>
      <w:r w:rsidRPr="00E3506B">
        <w:rPr>
          <w:rFonts w:asciiTheme="minorEastAsia" w:hAnsiTheme="minorEastAsia" w:hint="eastAsia"/>
          <w:sz w:val="24"/>
          <w:szCs w:val="24"/>
        </w:rPr>
        <w:t>センター</w:t>
      </w:r>
      <w:r w:rsidR="0076650D" w:rsidRPr="00E3506B">
        <w:rPr>
          <w:rFonts w:asciiTheme="minorEastAsia" w:hAnsiTheme="minorEastAsia" w:hint="eastAsia"/>
          <w:sz w:val="24"/>
          <w:szCs w:val="24"/>
        </w:rPr>
        <w:t xml:space="preserve">　電話：</w:t>
      </w:r>
      <w:r w:rsidRPr="00E3506B">
        <w:rPr>
          <w:rFonts w:asciiTheme="minorEastAsia" w:hAnsiTheme="minorEastAsia" w:hint="eastAsia"/>
          <w:sz w:val="24"/>
          <w:szCs w:val="24"/>
        </w:rPr>
        <w:t>026-235-3612　FAX：026-234-0369</w:t>
      </w:r>
    </w:p>
    <w:p w14:paraId="442D4AFF" w14:textId="7E627C69" w:rsidR="00E3506B" w:rsidRPr="00E3506B" w:rsidRDefault="00E3506B" w:rsidP="00E350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506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E-mail：naganocenter@seiei.or.jp</w:t>
      </w:r>
    </w:p>
    <w:p w14:paraId="4B10E7E2" w14:textId="77777777" w:rsidR="002C0CFD" w:rsidRPr="00E3506B" w:rsidRDefault="002C0CFD" w:rsidP="005922BE">
      <w:pPr>
        <w:rPr>
          <w:rFonts w:ascii="游明朝" w:eastAsia="游明朝" w:hAnsi="游明朝"/>
          <w:sz w:val="16"/>
          <w:szCs w:val="16"/>
        </w:rPr>
      </w:pPr>
    </w:p>
    <w:p w14:paraId="0D8D7098" w14:textId="3C07B496" w:rsidR="00CC74B9" w:rsidRDefault="002C0CFD" w:rsidP="002C0CFD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・・・・・・・・・・・・・・・キリトリ</w:t>
      </w:r>
      <w:r w:rsidR="002424CE">
        <w:rPr>
          <w:rFonts w:ascii="游明朝" w:eastAsia="游明朝" w:hAnsi="游明朝" w:hint="eastAsia"/>
          <w:sz w:val="24"/>
          <w:szCs w:val="24"/>
        </w:rPr>
        <w:t>線</w:t>
      </w:r>
      <w:r>
        <w:rPr>
          <w:rFonts w:ascii="游明朝" w:eastAsia="游明朝" w:hAnsi="游明朝" w:hint="eastAsia"/>
          <w:sz w:val="24"/>
          <w:szCs w:val="24"/>
        </w:rPr>
        <w:t>・・・・・・・・・・・・・・・</w:t>
      </w:r>
    </w:p>
    <w:p w14:paraId="0DCAC00B" w14:textId="45AE108A" w:rsidR="002C0CFD" w:rsidRPr="00B515E2" w:rsidRDefault="005922BE" w:rsidP="002C0CFD">
      <w:pPr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B515E2">
        <w:rPr>
          <w:rFonts w:ascii="游明朝" w:eastAsia="游明朝" w:hAnsi="游明朝" w:hint="eastAsia"/>
          <w:b/>
          <w:bCs/>
          <w:sz w:val="28"/>
          <w:szCs w:val="28"/>
        </w:rPr>
        <w:t>通信教育(第2型)申込書</w:t>
      </w:r>
    </w:p>
    <w:p w14:paraId="2085C96F" w14:textId="58265E5D" w:rsidR="005922BE" w:rsidRDefault="00B515E2" w:rsidP="00B515E2">
      <w:pPr>
        <w:ind w:firstLineChars="200" w:firstLine="44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</w:t>
      </w:r>
      <w:r w:rsidR="005922BE" w:rsidRPr="00B515E2">
        <w:rPr>
          <w:rFonts w:ascii="游明朝" w:eastAsia="游明朝" w:hAnsi="游明朝" w:hint="eastAsia"/>
          <w:sz w:val="22"/>
        </w:rPr>
        <w:t>（受講申込書と一緒にご提出下さい）</w:t>
      </w:r>
      <w:r w:rsidRPr="00B515E2">
        <w:rPr>
          <w:rFonts w:ascii="游明朝" w:eastAsia="游明朝" w:hAnsi="游明朝" w:hint="eastAsia"/>
          <w:sz w:val="22"/>
        </w:rPr>
        <w:t>※受付後は受講料の</w:t>
      </w:r>
      <w:r w:rsidR="0005184A">
        <w:rPr>
          <w:rFonts w:ascii="游明朝" w:eastAsia="游明朝" w:hAnsi="游明朝" w:hint="eastAsia"/>
          <w:sz w:val="22"/>
        </w:rPr>
        <w:t>返</w:t>
      </w:r>
      <w:r w:rsidR="00EA6ADC">
        <w:rPr>
          <w:rFonts w:ascii="游明朝" w:eastAsia="游明朝" w:hAnsi="游明朝" w:hint="eastAsia"/>
          <w:sz w:val="22"/>
        </w:rPr>
        <w:t>金</w:t>
      </w:r>
      <w:r w:rsidRPr="00B515E2">
        <w:rPr>
          <w:rFonts w:ascii="游明朝" w:eastAsia="游明朝" w:hAnsi="游明朝" w:hint="eastAsia"/>
          <w:sz w:val="22"/>
        </w:rPr>
        <w:t>はできません。</w:t>
      </w:r>
    </w:p>
    <w:p w14:paraId="400F516F" w14:textId="77777777" w:rsidR="00B515E2" w:rsidRPr="00B515E2" w:rsidRDefault="00B515E2" w:rsidP="00B515E2">
      <w:pPr>
        <w:ind w:firstLineChars="200" w:firstLine="200"/>
        <w:jc w:val="right"/>
        <w:rPr>
          <w:rFonts w:ascii="游明朝" w:eastAsia="游明朝" w:hAnsi="游明朝"/>
          <w:sz w:val="10"/>
          <w:szCs w:val="10"/>
        </w:rPr>
      </w:pPr>
    </w:p>
    <w:p w14:paraId="16ADB1AC" w14:textId="5CB70AC0" w:rsidR="005922BE" w:rsidRDefault="00B515E2" w:rsidP="00AC2927">
      <w:pPr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受講者氏名　　　　　　  </w:t>
      </w:r>
      <w:r w:rsidR="00414E6A">
        <w:rPr>
          <w:rFonts w:ascii="游明朝" w:eastAsia="游明朝" w:hAnsi="游明朝" w:hint="eastAsia"/>
          <w:sz w:val="4"/>
          <w:szCs w:val="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：</w:t>
      </w:r>
    </w:p>
    <w:p w14:paraId="7F72DDDE" w14:textId="4F2FCCE7" w:rsidR="00B515E2" w:rsidRDefault="00B515E2" w:rsidP="00AC2927">
      <w:pPr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クリーニング所</w:t>
      </w:r>
      <w:r w:rsidR="00414E6A" w:rsidRPr="00414E6A">
        <w:rPr>
          <w:rFonts w:ascii="游明朝" w:eastAsia="游明朝" w:hAnsi="游明朝" w:hint="eastAsia"/>
          <w:sz w:val="20"/>
          <w:szCs w:val="20"/>
        </w:rPr>
        <w:t>（</w:t>
      </w:r>
      <w:r w:rsidRPr="00414E6A">
        <w:rPr>
          <w:rFonts w:ascii="游明朝" w:eastAsia="游明朝" w:hAnsi="游明朝" w:hint="eastAsia"/>
          <w:sz w:val="20"/>
          <w:szCs w:val="20"/>
        </w:rPr>
        <w:t>取次所</w:t>
      </w:r>
      <w:r w:rsidR="00414E6A" w:rsidRPr="00414E6A">
        <w:rPr>
          <w:rFonts w:ascii="游明朝" w:eastAsia="游明朝" w:hAnsi="游明朝" w:hint="eastAsia"/>
          <w:sz w:val="20"/>
          <w:szCs w:val="20"/>
        </w:rPr>
        <w:t>）</w:t>
      </w:r>
      <w:r>
        <w:rPr>
          <w:rFonts w:ascii="游明朝" w:eastAsia="游明朝" w:hAnsi="游明朝" w:hint="eastAsia"/>
          <w:sz w:val="24"/>
          <w:szCs w:val="24"/>
        </w:rPr>
        <w:t>名：</w:t>
      </w:r>
    </w:p>
    <w:p w14:paraId="3C159956" w14:textId="5426D18B" w:rsidR="00B515E2" w:rsidRDefault="00EF26BC" w:rsidP="00B515E2">
      <w:pPr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13CA" wp14:editId="5FA91C52">
                <wp:simplePos x="0" y="0"/>
                <wp:positionH relativeFrom="column">
                  <wp:posOffset>-40640</wp:posOffset>
                </wp:positionH>
                <wp:positionV relativeFrom="paragraph">
                  <wp:posOffset>229235</wp:posOffset>
                </wp:positionV>
                <wp:extent cx="6400800" cy="1076325"/>
                <wp:effectExtent l="0" t="0" r="19050" b="28575"/>
                <wp:wrapNone/>
                <wp:docPr id="18739572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763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8F7B6" id="正方形/長方形 1" o:spid="_x0000_s1026" style="position:absolute;left:0;text-align:left;margin-left:-3.2pt;margin-top:18.05pt;width:7in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" filled="f" strokecolor="#030e13 [484]" strokeweight="1pt">
                <v:stroke dashstyle="1 1"/>
              </v:rect>
            </w:pict>
          </mc:Fallback>
        </mc:AlternateContent>
      </w:r>
      <w:r w:rsidR="00B515E2">
        <w:rPr>
          <w:rFonts w:ascii="游明朝" w:eastAsia="游明朝" w:hAnsi="游明朝" w:hint="eastAsia"/>
          <w:sz w:val="24"/>
          <w:szCs w:val="24"/>
        </w:rPr>
        <w:t xml:space="preserve">連絡先電話番号　　　　　</w:t>
      </w:r>
      <w:r w:rsidR="00414E6A">
        <w:rPr>
          <w:rFonts w:ascii="游明朝" w:eastAsia="游明朝" w:hAnsi="游明朝" w:hint="eastAsia"/>
          <w:sz w:val="4"/>
          <w:szCs w:val="4"/>
        </w:rPr>
        <w:t xml:space="preserve">　</w:t>
      </w:r>
      <w:r w:rsidR="00B515E2">
        <w:rPr>
          <w:rFonts w:ascii="游明朝" w:eastAsia="游明朝" w:hAnsi="游明朝" w:hint="eastAsia"/>
          <w:sz w:val="24"/>
          <w:szCs w:val="24"/>
        </w:rPr>
        <w:t>：</w:t>
      </w:r>
    </w:p>
    <w:p w14:paraId="7D664379" w14:textId="77777777" w:rsidR="00C27530" w:rsidRDefault="00D32250" w:rsidP="00C27530">
      <w:pPr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※アンケート</w:t>
      </w:r>
      <w:r w:rsidR="00C27530">
        <w:rPr>
          <w:rFonts w:ascii="游明朝" w:eastAsia="游明朝" w:hAnsi="游明朝" w:hint="eastAsia"/>
          <w:sz w:val="24"/>
          <w:szCs w:val="24"/>
        </w:rPr>
        <w:t>【通信教育を選択した理由に〇印をして下さい。】</w:t>
      </w:r>
    </w:p>
    <w:p w14:paraId="74F11B86" w14:textId="57377423" w:rsidR="00D32250" w:rsidRDefault="00D32250" w:rsidP="00C27530">
      <w:pPr>
        <w:ind w:firstLineChars="300" w:firstLine="600"/>
        <w:jc w:val="left"/>
        <w:rPr>
          <w:rFonts w:ascii="游明朝" w:eastAsia="游明朝" w:hAnsi="游明朝"/>
          <w:sz w:val="24"/>
          <w:szCs w:val="24"/>
        </w:rPr>
      </w:pPr>
      <w:r w:rsidRPr="00D32250">
        <w:rPr>
          <w:rFonts w:ascii="游明朝" w:eastAsia="游明朝" w:hAnsi="游明朝" w:hint="eastAsia"/>
          <w:sz w:val="20"/>
          <w:szCs w:val="20"/>
        </w:rPr>
        <w:t>今後の研修(講習)開催の参考とさせて頂きます。</w:t>
      </w:r>
    </w:p>
    <w:p w14:paraId="3123DC03" w14:textId="4CC5D3D7" w:rsidR="0005184A" w:rsidRDefault="0005184A" w:rsidP="0005184A">
      <w:pPr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1　会場が離れている</w:t>
      </w:r>
      <w:r w:rsidR="00CF61BA">
        <w:rPr>
          <w:rFonts w:ascii="游明朝" w:eastAsia="游明朝" w:hAnsi="游明朝" w:hint="eastAsia"/>
          <w:sz w:val="24"/>
          <w:szCs w:val="24"/>
        </w:rPr>
        <w:t>(交通事情等)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687BEF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 xml:space="preserve">2　日程が合わない　</w:t>
      </w:r>
      <w:r w:rsidR="00687BEF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3　年齢や体調等理由</w:t>
      </w:r>
    </w:p>
    <w:p w14:paraId="29A8ED48" w14:textId="66949B97" w:rsidR="0005184A" w:rsidRPr="00B515E2" w:rsidRDefault="0005184A" w:rsidP="0005184A">
      <w:pPr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4　その他（　　　　　　　　</w:t>
      </w:r>
      <w:r w:rsidR="00CF61BA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</w:rPr>
        <w:t>）</w:t>
      </w:r>
      <w:r w:rsidR="00CF61BA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="00CF61BA" w:rsidRPr="00CF61BA">
        <w:rPr>
          <w:rFonts w:ascii="游明朝" w:eastAsia="游明朝" w:hAnsi="游明朝" w:hint="eastAsia"/>
          <w:szCs w:val="21"/>
        </w:rPr>
        <w:t>ご協力ありがとうございました。</w:t>
      </w:r>
    </w:p>
    <w:sectPr w:rsidR="0005184A" w:rsidRPr="00B515E2" w:rsidSect="00B801D6">
      <w:pgSz w:w="11905" w:h="16837" w:code="9"/>
      <w:pgMar w:top="454" w:right="964" w:bottom="284" w:left="96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7199" w14:textId="77777777" w:rsidR="0083551B" w:rsidRDefault="0083551B" w:rsidP="001D0B18">
      <w:r>
        <w:separator/>
      </w:r>
    </w:p>
  </w:endnote>
  <w:endnote w:type="continuationSeparator" w:id="0">
    <w:p w14:paraId="6503B0FD" w14:textId="77777777" w:rsidR="0083551B" w:rsidRDefault="0083551B" w:rsidP="001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A49F" w14:textId="77777777" w:rsidR="0083551B" w:rsidRDefault="0083551B" w:rsidP="001D0B18">
      <w:r>
        <w:separator/>
      </w:r>
    </w:p>
  </w:footnote>
  <w:footnote w:type="continuationSeparator" w:id="0">
    <w:p w14:paraId="0776D9B3" w14:textId="77777777" w:rsidR="0083551B" w:rsidRDefault="0083551B" w:rsidP="001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F0"/>
    <w:rsid w:val="0005184A"/>
    <w:rsid w:val="000679C5"/>
    <w:rsid w:val="000D0DF0"/>
    <w:rsid w:val="000E0D16"/>
    <w:rsid w:val="001D0B18"/>
    <w:rsid w:val="001E704D"/>
    <w:rsid w:val="002424CE"/>
    <w:rsid w:val="002535AF"/>
    <w:rsid w:val="002C0CFD"/>
    <w:rsid w:val="00366033"/>
    <w:rsid w:val="0037180A"/>
    <w:rsid w:val="003A2C75"/>
    <w:rsid w:val="003E14C9"/>
    <w:rsid w:val="00414E6A"/>
    <w:rsid w:val="00445C31"/>
    <w:rsid w:val="00526201"/>
    <w:rsid w:val="00535569"/>
    <w:rsid w:val="005922BE"/>
    <w:rsid w:val="00643539"/>
    <w:rsid w:val="0065046F"/>
    <w:rsid w:val="00687BC8"/>
    <w:rsid w:val="00687BEF"/>
    <w:rsid w:val="00706BEE"/>
    <w:rsid w:val="00727779"/>
    <w:rsid w:val="0075416F"/>
    <w:rsid w:val="0076650D"/>
    <w:rsid w:val="00791C58"/>
    <w:rsid w:val="007940FA"/>
    <w:rsid w:val="0083551B"/>
    <w:rsid w:val="00846DED"/>
    <w:rsid w:val="00855160"/>
    <w:rsid w:val="00890524"/>
    <w:rsid w:val="008B0656"/>
    <w:rsid w:val="008B17B2"/>
    <w:rsid w:val="008B6242"/>
    <w:rsid w:val="009F7E1C"/>
    <w:rsid w:val="00A11453"/>
    <w:rsid w:val="00AC2927"/>
    <w:rsid w:val="00AD68FD"/>
    <w:rsid w:val="00B515E2"/>
    <w:rsid w:val="00B57501"/>
    <w:rsid w:val="00B801D6"/>
    <w:rsid w:val="00C27530"/>
    <w:rsid w:val="00C85E6D"/>
    <w:rsid w:val="00C95024"/>
    <w:rsid w:val="00CC74B9"/>
    <w:rsid w:val="00CF3CE9"/>
    <w:rsid w:val="00CF61BA"/>
    <w:rsid w:val="00D32250"/>
    <w:rsid w:val="00D4239B"/>
    <w:rsid w:val="00D77A1D"/>
    <w:rsid w:val="00E3506B"/>
    <w:rsid w:val="00E441F6"/>
    <w:rsid w:val="00EA07E3"/>
    <w:rsid w:val="00EA6ADC"/>
    <w:rsid w:val="00EB6216"/>
    <w:rsid w:val="00ED3B52"/>
    <w:rsid w:val="00EF26BC"/>
    <w:rsid w:val="00F00982"/>
    <w:rsid w:val="00F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62DF1"/>
  <w15:chartTrackingRefBased/>
  <w15:docId w15:val="{74FB6F10-6E5D-43CF-805A-1FE696A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18"/>
  </w:style>
  <w:style w:type="paragraph" w:styleId="a5">
    <w:name w:val="footer"/>
    <w:basedOn w:val="a"/>
    <w:link w:val="a6"/>
    <w:uiPriority w:val="99"/>
    <w:unhideWhenUsed/>
    <w:rsid w:val="001D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0C9E-9D8A-42D1-AA8A-431B9FE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kanei20cl5</dc:creator>
  <cp:keywords/>
  <dc:description/>
  <cp:lastModifiedBy>kanei20cl5</cp:lastModifiedBy>
  <cp:revision>4</cp:revision>
  <cp:lastPrinted>2024-06-12T05:59:00Z</cp:lastPrinted>
  <dcterms:created xsi:type="dcterms:W3CDTF">2025-06-12T06:02:00Z</dcterms:created>
  <dcterms:modified xsi:type="dcterms:W3CDTF">2025-07-02T07:25:00Z</dcterms:modified>
</cp:coreProperties>
</file>